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136" w:rsidRPr="00201136" w:rsidRDefault="00B51588" w:rsidP="00BD0736">
      <w:pPr>
        <w:widowControl w:val="0"/>
        <w:tabs>
          <w:tab w:val="left" w:pos="709"/>
          <w:tab w:val="left" w:pos="993"/>
          <w:tab w:val="left" w:pos="141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Кезеңдік бақылауға арналған баяндама тақырыптары</w:t>
      </w:r>
    </w:p>
    <w:p w:rsidR="00B51588" w:rsidRDefault="00B5158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01136" w:rsidRP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01136">
        <w:rPr>
          <w:rFonts w:ascii="Times New Roman" w:hAnsi="Times New Roman" w:cs="Times New Roman"/>
          <w:b/>
          <w:bCs/>
          <w:sz w:val="28"/>
          <w:szCs w:val="28"/>
          <w:lang w:val="kk-KZ"/>
        </w:rPr>
        <w:t>№1</w:t>
      </w:r>
    </w:p>
    <w:p w:rsidR="0077733F" w:rsidRPr="0077733F" w:rsidRDefault="00B02635" w:rsidP="00BD0736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8421C5">
        <w:rPr>
          <w:rFonts w:ascii="Times New Roman" w:hAnsi="Times New Roman"/>
          <w:sz w:val="28"/>
          <w:szCs w:val="28"/>
          <w:lang w:val="kk-KZ"/>
        </w:rPr>
        <w:t>Зерттеу тақырыбын негіздеуді үйрену</w:t>
      </w:r>
      <w:r w:rsidR="0077733F" w:rsidRPr="0077733F">
        <w:rPr>
          <w:rFonts w:ascii="Times New Roman" w:hAnsi="Times New Roman" w:cs="Times New Roman"/>
          <w:snapToGrid w:val="0"/>
          <w:sz w:val="28"/>
          <w:szCs w:val="28"/>
          <w:lang w:val="kk-KZ"/>
        </w:rPr>
        <w:t>.</w:t>
      </w:r>
    </w:p>
    <w:p w:rsidR="00BD0736" w:rsidRPr="00BD0736" w:rsidRDefault="00BD0736" w:rsidP="00B5158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BD0736">
        <w:rPr>
          <w:rFonts w:ascii="Times New Roman" w:eastAsia="Times New Roman" w:hAnsi="Times New Roman" w:cs="Times New Roman"/>
          <w:sz w:val="28"/>
          <w:szCs w:val="28"/>
          <w:lang w:val="kk-KZ"/>
        </w:rPr>
        <w:t>Зерттеуші позициясы және лингвистикалық теория</w:t>
      </w:r>
      <w:r w:rsidRPr="00BD073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</w:p>
    <w:p w:rsidR="00BD0736" w:rsidRPr="00BD0736" w:rsidRDefault="00BD0736" w:rsidP="00B5158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 w:rsidRPr="00BD0736">
        <w:rPr>
          <w:rFonts w:ascii="Times New Roman" w:eastAsia="Times New Roman" w:hAnsi="Times New Roman" w:cs="Times New Roman"/>
          <w:sz w:val="28"/>
          <w:szCs w:val="28"/>
          <w:lang w:val="kk-KZ"/>
        </w:rPr>
        <w:t>ингвистикалық филологиялық терминология</w:t>
      </w:r>
      <w:r w:rsidRPr="00BD0736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 </w:t>
      </w:r>
    </w:p>
    <w:p w:rsidR="0077733F" w:rsidRPr="0077733F" w:rsidRDefault="0077733F" w:rsidP="00201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01136" w:rsidRPr="00201136" w:rsidRDefault="00201136" w:rsidP="002011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1136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№2 </w:t>
      </w:r>
    </w:p>
    <w:p w:rsidR="00BD0736" w:rsidRPr="00BD0736" w:rsidRDefault="00BD0736" w:rsidP="00BD073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sz w:val="28"/>
          <w:szCs w:val="28"/>
          <w:lang w:val="kk-KZ" w:eastAsia="ko-KR"/>
        </w:rPr>
        <w:t xml:space="preserve">            </w:t>
      </w:r>
      <w:r w:rsidR="00B51588" w:rsidRPr="0077733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1. </w:t>
      </w:r>
      <w:r w:rsidRPr="00BD0736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Ғылыми мәтінді сараптау</w:t>
      </w:r>
    </w:p>
    <w:p w:rsidR="00BD0736" w:rsidRDefault="00B51588" w:rsidP="00BD0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733F">
        <w:rPr>
          <w:rFonts w:ascii="Times New Roman" w:hAnsi="Times New Roman" w:cs="Times New Roman"/>
          <w:sz w:val="28"/>
          <w:szCs w:val="28"/>
          <w:lang w:val="kk-KZ" w:eastAsia="ko-KR"/>
        </w:rPr>
        <w:tab/>
      </w:r>
      <w:r w:rsidR="00BD073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BD073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2. </w:t>
      </w:r>
      <w:r w:rsidR="00BD0736" w:rsidRPr="00BD073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Композияцияны сараптау. Кілт сөздер. </w:t>
      </w:r>
    </w:p>
    <w:p w:rsidR="00BD0736" w:rsidRDefault="00BD0736" w:rsidP="00BD0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3. </w:t>
      </w:r>
      <w:r w:rsidRPr="00BD0736">
        <w:rPr>
          <w:rFonts w:ascii="Times New Roman" w:hAnsi="Times New Roman" w:cs="Times New Roman"/>
          <w:sz w:val="28"/>
          <w:szCs w:val="28"/>
          <w:lang w:val="kk-KZ"/>
        </w:rPr>
        <w:t>Ғылым тіліндегі мәтіндердің лексикологиясы,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D0736">
        <w:rPr>
          <w:rFonts w:ascii="Times New Roman" w:hAnsi="Times New Roman" w:cs="Times New Roman"/>
          <w:sz w:val="28"/>
          <w:szCs w:val="28"/>
          <w:lang w:val="kk-KZ"/>
        </w:rPr>
        <w:t>грамматикасы,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7733F" w:rsidRPr="0077733F" w:rsidRDefault="00BD0736" w:rsidP="00BD0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Pr="00BD0736">
        <w:rPr>
          <w:rFonts w:ascii="Times New Roman" w:hAnsi="Times New Roman" w:cs="Times New Roman"/>
          <w:sz w:val="28"/>
          <w:szCs w:val="28"/>
          <w:lang w:val="kk-KZ"/>
        </w:rPr>
        <w:t>семантикасы</w:t>
      </w:r>
    </w:p>
    <w:p w:rsidR="00201136" w:rsidRPr="0077733F" w:rsidRDefault="00B51588" w:rsidP="0077733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77733F">
        <w:rPr>
          <w:rFonts w:ascii="Times New Roman" w:hAnsi="Times New Roman" w:cs="Times New Roman"/>
          <w:sz w:val="28"/>
          <w:szCs w:val="28"/>
          <w:lang w:val="kk-KZ" w:eastAsia="ko-KR"/>
        </w:rPr>
        <w:tab/>
      </w:r>
    </w:p>
    <w:p w:rsidR="0077733F" w:rsidRPr="00B51588" w:rsidRDefault="0077733F" w:rsidP="0077733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01136" w:rsidRPr="00B51588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Pr="00B51588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A1D98" w:rsidRDefault="00DA1D9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A1D98" w:rsidRDefault="00DA1D9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A1D98" w:rsidRDefault="00DA1D9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A1D98" w:rsidRDefault="00DA1D9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A1D98" w:rsidRDefault="00DA1D9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A1D98" w:rsidRDefault="00DA1D9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A1D98" w:rsidRDefault="00DA1D9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A1D98" w:rsidRDefault="00DA1D9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A1D98" w:rsidRDefault="00DA1D9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A1D98" w:rsidRDefault="00DA1D9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BD0736" w:rsidRDefault="00BD07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01136" w:rsidRDefault="00201136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B51588" w:rsidRDefault="00B5158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4D4CA3" w:rsidRPr="00BD0736" w:rsidRDefault="000B34D2" w:rsidP="004D4CA3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D4CA3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Емтихан сұрақтары</w:t>
      </w:r>
      <w:r w:rsidR="004D4CA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B02635" w:rsidRPr="00BD0736" w:rsidRDefault="00B02635" w:rsidP="004D4CA3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02635" w:rsidRPr="00B02635" w:rsidRDefault="00B02635" w:rsidP="00B02635">
      <w:pPr>
        <w:pStyle w:val="a6"/>
        <w:numPr>
          <w:ilvl w:val="0"/>
          <w:numId w:val="17"/>
        </w:numPr>
        <w:tabs>
          <w:tab w:val="left" w:pos="426"/>
          <w:tab w:val="left" w:pos="102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0736">
        <w:rPr>
          <w:rFonts w:ascii="Times New Roman" w:hAnsi="Times New Roman" w:cs="Times New Roman"/>
          <w:sz w:val="28"/>
          <w:szCs w:val="28"/>
          <w:lang w:val="kk-KZ"/>
        </w:rPr>
        <w:t>Ғылыми және техникалық әдебиеттің функционалдық стилінің жалпы сипат</w:t>
      </w:r>
      <w:r w:rsidRPr="00B02635">
        <w:rPr>
          <w:rFonts w:ascii="Times New Roman" w:hAnsi="Times New Roman" w:cs="Times New Roman"/>
          <w:sz w:val="28"/>
          <w:szCs w:val="28"/>
        </w:rPr>
        <w:t>тамасы</w:t>
      </w:r>
      <w:r w:rsidRPr="00B0263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02635">
        <w:rPr>
          <w:rFonts w:ascii="Times New Roman" w:hAnsi="Times New Roman" w:cs="Times New Roman"/>
          <w:sz w:val="28"/>
          <w:szCs w:val="28"/>
        </w:rPr>
        <w:t>Экстралингвистикалық орта</w:t>
      </w:r>
      <w:r>
        <w:rPr>
          <w:rFonts w:ascii="Times New Roman" w:hAnsi="Times New Roman" w:cs="Times New Roman"/>
          <w:spacing w:val="4"/>
          <w:sz w:val="28"/>
          <w:szCs w:val="28"/>
          <w:lang w:val="kk-KZ"/>
        </w:rPr>
        <w:t>.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2635">
        <w:rPr>
          <w:rFonts w:ascii="Times New Roman" w:hAnsi="Times New Roman" w:cs="Times New Roman"/>
          <w:sz w:val="28"/>
          <w:szCs w:val="28"/>
          <w:lang w:val="kk-KZ"/>
        </w:rPr>
        <w:t>Қазіргі таңда ғылымға берілетін анықтама?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2635">
        <w:rPr>
          <w:rFonts w:ascii="Times New Roman" w:hAnsi="Times New Roman" w:cs="Times New Roman"/>
          <w:sz w:val="28"/>
          <w:szCs w:val="28"/>
          <w:lang w:val="kk-KZ"/>
        </w:rPr>
        <w:t>Ғылыми шығармашылық деп ненін түсінеміз, оның ерекшеліктері?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2635">
        <w:rPr>
          <w:rFonts w:ascii="Times New Roman" w:hAnsi="Times New Roman" w:cs="Times New Roman"/>
          <w:sz w:val="28"/>
          <w:szCs w:val="28"/>
          <w:lang w:val="kk-KZ"/>
        </w:rPr>
        <w:t>Курстық жұмыстың мәні?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2635">
        <w:rPr>
          <w:rFonts w:ascii="Times New Roman" w:hAnsi="Times New Roman" w:cs="Times New Roman"/>
          <w:sz w:val="28"/>
          <w:szCs w:val="28"/>
          <w:lang w:val="kk-KZ"/>
        </w:rPr>
        <w:t>Дипломдық жұмыс дегеніміз не, оның құрылымы, мақсаты?</w:t>
      </w:r>
    </w:p>
    <w:p w:rsidR="00B02635" w:rsidRPr="00B02635" w:rsidRDefault="00B02635" w:rsidP="00B026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2635">
        <w:rPr>
          <w:rFonts w:ascii="Times New Roman" w:hAnsi="Times New Roman" w:cs="Times New Roman"/>
          <w:sz w:val="28"/>
          <w:szCs w:val="28"/>
          <w:lang w:val="kk-KZ"/>
        </w:rPr>
        <w:t>Зерттеудің негізгі кезеңдерін атаңыздар.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2635">
        <w:rPr>
          <w:rFonts w:ascii="Times New Roman" w:hAnsi="Times New Roman" w:cs="Times New Roman"/>
          <w:sz w:val="28"/>
          <w:szCs w:val="28"/>
          <w:lang w:val="kk-KZ"/>
        </w:rPr>
        <w:t>Зерттеу тақырыбының көкейкестілігінің маңызы неде?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2635">
        <w:rPr>
          <w:rFonts w:ascii="Times New Roman" w:hAnsi="Times New Roman" w:cs="Times New Roman"/>
          <w:sz w:val="28"/>
          <w:szCs w:val="28"/>
          <w:lang w:val="kk-KZ"/>
        </w:rPr>
        <w:t>Зерттеу жұмысының нәтижелі болуының шарттары?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2635">
        <w:rPr>
          <w:rFonts w:ascii="Times New Roman" w:hAnsi="Times New Roman" w:cs="Times New Roman"/>
          <w:sz w:val="28"/>
          <w:szCs w:val="28"/>
          <w:lang w:val="kk-KZ"/>
        </w:rPr>
        <w:t>Тақырыпты таңдауға қойылатын талаптар?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Ғылыми әдебиетпен жұмыс кезеңінің мазмұны?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Библиографиялық тізімнің құрылымы қандай?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Әдебиет көздерін сипаттау үлгілерін келтіріңіздер.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Мәтінді рәсімдеудің жалпы ережелерін атаңыз.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Ғылыми мәтіндерге не жатады.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Аннотация дегеніміз не?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Рецензия дегеніміз не?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Зерттеу пәнін қалай анықтаймыз?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Шартты түрде ғылыми зерттеудің кезеңдерін ата 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Эмпирикалық кезеңді сипаттаңыз?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Теориялық кезеңнің қызметі?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Студенттер үшін ғылыми зерттеу жұмыстар жүргізу маңызы?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 xml:space="preserve">Студенттердің ғылыми зерттеу жұмыстарын сипаттаңыз. 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2635">
        <w:rPr>
          <w:rFonts w:ascii="Times New Roman" w:hAnsi="Times New Roman" w:cs="Times New Roman"/>
          <w:sz w:val="28"/>
          <w:szCs w:val="28"/>
          <w:lang w:val="kk-KZ"/>
        </w:rPr>
        <w:t xml:space="preserve">  Бақылау әдісі, оның түрлері, жүргізілуреті қандай?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Теориялық талдау дегеніміз не?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2635">
        <w:rPr>
          <w:rFonts w:ascii="Times New Roman" w:hAnsi="Times New Roman" w:cs="Times New Roman"/>
          <w:sz w:val="28"/>
          <w:szCs w:val="28"/>
          <w:lang w:val="kk-KZ"/>
        </w:rPr>
        <w:t xml:space="preserve"> Теориялық деңгей әдістеріне қай әдістерді жатқызамыз?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Абстракциялау дегеніміз не?</w:t>
      </w:r>
    </w:p>
    <w:p w:rsidR="00B02635" w:rsidRPr="00B02635" w:rsidRDefault="00B02635" w:rsidP="00B02635">
      <w:pPr>
        <w:numPr>
          <w:ilvl w:val="0"/>
          <w:numId w:val="17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Анализ және синтезді талдаңыз.</w:t>
      </w:r>
    </w:p>
    <w:p w:rsidR="00B02635" w:rsidRPr="00B02635" w:rsidRDefault="00B02635" w:rsidP="00B02635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Э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пирикалық зерттеу әдістерінің тобына қандай әдістер жатады.</w:t>
      </w:r>
    </w:p>
    <w:p w:rsidR="00B02635" w:rsidRPr="00B02635" w:rsidRDefault="00B02635" w:rsidP="00B02635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Бақылау әдісінің ерекшеліктері.</w:t>
      </w:r>
    </w:p>
    <w:p w:rsidR="00B02635" w:rsidRPr="00B02635" w:rsidRDefault="00B02635" w:rsidP="00B02635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02635">
        <w:rPr>
          <w:rFonts w:ascii="Times New Roman" w:hAnsi="Times New Roman" w:cs="Times New Roman"/>
          <w:sz w:val="28"/>
          <w:szCs w:val="28"/>
          <w:lang w:val="kk-KZ"/>
        </w:rPr>
        <w:t>Педагогикалық құжаттарды зерттеу қалай жүргізіледі?</w:t>
      </w:r>
    </w:p>
    <w:p w:rsidR="0044196C" w:rsidRDefault="0044196C" w:rsidP="004D4CA3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5628E" w:rsidRPr="0075628E" w:rsidRDefault="0075628E" w:rsidP="00B51588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1588" w:rsidRPr="0075628E" w:rsidRDefault="00B51588" w:rsidP="00B51588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5628E">
        <w:rPr>
          <w:sz w:val="28"/>
          <w:szCs w:val="28"/>
          <w:lang w:val="kk-KZ"/>
        </w:rPr>
        <w:t xml:space="preserve">  </w:t>
      </w:r>
    </w:p>
    <w:p w:rsidR="00B51588" w:rsidRPr="0075628E" w:rsidRDefault="00B51588" w:rsidP="00201136">
      <w:pPr>
        <w:widowControl w:val="0"/>
        <w:tabs>
          <w:tab w:val="left" w:pos="709"/>
          <w:tab w:val="left" w:pos="993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01136" w:rsidRPr="0075628E" w:rsidRDefault="00201136" w:rsidP="00201136">
      <w:pPr>
        <w:framePr w:hSpace="180" w:wrap="around" w:vAnchor="page" w:hAnchor="page" w:x="2271" w:y="1"/>
        <w:ind w:firstLine="709"/>
        <w:rPr>
          <w:sz w:val="28"/>
          <w:szCs w:val="28"/>
          <w:lang w:val="kk-KZ"/>
        </w:rPr>
      </w:pPr>
    </w:p>
    <w:p w:rsidR="00201136" w:rsidRPr="0075628E" w:rsidRDefault="00201136">
      <w:pPr>
        <w:pStyle w:val="21"/>
        <w:shd w:val="clear" w:color="auto" w:fill="auto"/>
        <w:tabs>
          <w:tab w:val="left" w:pos="567"/>
        </w:tabs>
        <w:spacing w:after="0" w:line="240" w:lineRule="auto"/>
        <w:ind w:right="91"/>
        <w:rPr>
          <w:rStyle w:val="2"/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sectPr w:rsidR="00201136" w:rsidRPr="0075628E" w:rsidSect="00D52B48">
      <w:footerReference w:type="even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034" w:rsidRDefault="00777034">
      <w:pPr>
        <w:spacing w:after="0" w:line="240" w:lineRule="auto"/>
      </w:pPr>
      <w:r>
        <w:separator/>
      </w:r>
    </w:p>
  </w:endnote>
  <w:endnote w:type="continuationSeparator" w:id="1">
    <w:p w:rsidR="00777034" w:rsidRDefault="00777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5A" w:rsidRDefault="000B7AF3" w:rsidP="00513C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34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4E5A" w:rsidRDefault="0077703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034" w:rsidRDefault="00777034">
      <w:pPr>
        <w:spacing w:after="0" w:line="240" w:lineRule="auto"/>
      </w:pPr>
      <w:r>
        <w:separator/>
      </w:r>
    </w:p>
  </w:footnote>
  <w:footnote w:type="continuationSeparator" w:id="1">
    <w:p w:rsidR="00777034" w:rsidRDefault="00777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D3CD3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1465600"/>
    <w:multiLevelType w:val="hybridMultilevel"/>
    <w:tmpl w:val="E9DADC38"/>
    <w:lvl w:ilvl="0" w:tplc="13D41B04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310AE3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5152062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5BE0618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D8C56BB"/>
    <w:multiLevelType w:val="hybridMultilevel"/>
    <w:tmpl w:val="2E722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3353F"/>
    <w:multiLevelType w:val="hybridMultilevel"/>
    <w:tmpl w:val="41023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417A0"/>
    <w:multiLevelType w:val="hybridMultilevel"/>
    <w:tmpl w:val="164CA47A"/>
    <w:lvl w:ilvl="0" w:tplc="00342B28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48621640"/>
    <w:multiLevelType w:val="hybridMultilevel"/>
    <w:tmpl w:val="FC7CCDAA"/>
    <w:lvl w:ilvl="0" w:tplc="43127ACA">
      <w:start w:val="4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58D82494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0">
    <w:nsid w:val="5D097C44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6A440108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6AEE6ED4"/>
    <w:multiLevelType w:val="hybridMultilevel"/>
    <w:tmpl w:val="48AEC860"/>
    <w:lvl w:ilvl="0" w:tplc="E28E04A4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B3F71"/>
    <w:multiLevelType w:val="hybridMultilevel"/>
    <w:tmpl w:val="2A66D2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5673FE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749372B4"/>
    <w:multiLevelType w:val="hybridMultilevel"/>
    <w:tmpl w:val="11C614EC"/>
    <w:lvl w:ilvl="0" w:tplc="CED8CEC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ED57928"/>
    <w:multiLevelType w:val="hybridMultilevel"/>
    <w:tmpl w:val="47E8091A"/>
    <w:lvl w:ilvl="0" w:tplc="D36ED0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 w:numId="16">
    <w:abstractNumId w:val="16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34D2"/>
    <w:rsid w:val="000B34D2"/>
    <w:rsid w:val="000B7AF3"/>
    <w:rsid w:val="000C76B0"/>
    <w:rsid w:val="00194582"/>
    <w:rsid w:val="00201136"/>
    <w:rsid w:val="002321B7"/>
    <w:rsid w:val="003659D1"/>
    <w:rsid w:val="0044196C"/>
    <w:rsid w:val="004962CD"/>
    <w:rsid w:val="004D4CA3"/>
    <w:rsid w:val="0075628E"/>
    <w:rsid w:val="00777034"/>
    <w:rsid w:val="0077733F"/>
    <w:rsid w:val="00792CAB"/>
    <w:rsid w:val="00B02635"/>
    <w:rsid w:val="00B51588"/>
    <w:rsid w:val="00BD0736"/>
    <w:rsid w:val="00CC2F12"/>
    <w:rsid w:val="00D167C3"/>
    <w:rsid w:val="00D52B48"/>
    <w:rsid w:val="00DA1D98"/>
    <w:rsid w:val="00E1687E"/>
    <w:rsid w:val="00E875F7"/>
    <w:rsid w:val="00EA3938"/>
    <w:rsid w:val="00EE5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F12"/>
  </w:style>
  <w:style w:type="paragraph" w:styleId="7">
    <w:name w:val="heading 7"/>
    <w:basedOn w:val="a"/>
    <w:next w:val="a"/>
    <w:link w:val="70"/>
    <w:qFormat/>
    <w:rsid w:val="00B5158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kk-KZ" w:eastAsia="sms-FI"/>
    </w:rPr>
  </w:style>
  <w:style w:type="paragraph" w:styleId="8">
    <w:name w:val="heading 8"/>
    <w:basedOn w:val="a"/>
    <w:next w:val="a"/>
    <w:link w:val="80"/>
    <w:qFormat/>
    <w:rsid w:val="00B5158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kk-KZ" w:eastAsia="sms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4D2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customStyle="1" w:styleId="a4">
    <w:name w:val="Нижний колонтитул Знак"/>
    <w:basedOn w:val="a0"/>
    <w:link w:val="a3"/>
    <w:rsid w:val="000B34D2"/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styleId="a5">
    <w:name w:val="page number"/>
    <w:basedOn w:val="a0"/>
    <w:rsid w:val="000B34D2"/>
  </w:style>
  <w:style w:type="character" w:customStyle="1" w:styleId="2">
    <w:name w:val="Основной текст (2)_"/>
    <w:link w:val="21"/>
    <w:rsid w:val="000B34D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B34D2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paragraph" w:styleId="a6">
    <w:name w:val="List Paragraph"/>
    <w:basedOn w:val="a"/>
    <w:uiPriority w:val="34"/>
    <w:qFormat/>
    <w:rsid w:val="000B34D2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B51588"/>
    <w:rPr>
      <w:rFonts w:ascii="Times New Roman" w:eastAsia="Times New Roman" w:hAnsi="Times New Roman" w:cs="Times New Roman"/>
      <w:sz w:val="24"/>
      <w:szCs w:val="24"/>
      <w:lang w:val="kk-KZ" w:eastAsia="sms-FI"/>
    </w:rPr>
  </w:style>
  <w:style w:type="character" w:customStyle="1" w:styleId="80">
    <w:name w:val="Заголовок 8 Знак"/>
    <w:basedOn w:val="a0"/>
    <w:link w:val="8"/>
    <w:rsid w:val="00B51588"/>
    <w:rPr>
      <w:rFonts w:ascii="Times New Roman" w:eastAsia="Times New Roman" w:hAnsi="Times New Roman" w:cs="Times New Roman"/>
      <w:i/>
      <w:iCs/>
      <w:sz w:val="24"/>
      <w:szCs w:val="24"/>
      <w:lang w:val="kk-KZ" w:eastAsia="sms-FI"/>
    </w:rPr>
  </w:style>
  <w:style w:type="paragraph" w:customStyle="1" w:styleId="a7">
    <w:name w:val="Стиль"/>
    <w:rsid w:val="00B026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2018-10-19T07:40:00Z</dcterms:created>
  <dcterms:modified xsi:type="dcterms:W3CDTF">2018-10-24T08:58:00Z</dcterms:modified>
</cp:coreProperties>
</file>